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75165" w14:textId="29BD0846" w:rsidR="00FF2B6C" w:rsidRPr="00DB45D5" w:rsidRDefault="00FF2B6C" w:rsidP="00683BEF">
      <w:pPr>
        <w:pStyle w:val="Heading1a"/>
        <w:keepNext w:val="0"/>
        <w:keepLines w:val="0"/>
        <w:tabs>
          <w:tab w:val="clear" w:pos="-720"/>
          <w:tab w:val="left" w:pos="720"/>
        </w:tabs>
        <w:suppressAutoHyphens w:val="0"/>
        <w:rPr>
          <w:rFonts w:ascii="Stoiserif regulat" w:hAnsi="Stoiserif regulat" w:cstheme="majorBidi"/>
          <w:bCs/>
          <w:smallCaps w:val="0"/>
          <w:sz w:val="22"/>
          <w:szCs w:val="22"/>
          <w:lang w:val="ru-RU"/>
        </w:rPr>
      </w:pPr>
      <w:r w:rsidRPr="00DB45D5">
        <w:rPr>
          <w:rFonts w:ascii="Stoiserif regulat" w:hAnsi="Stoiserif regulat" w:cstheme="majorBidi"/>
          <w:bCs/>
          <w:smallCaps w:val="0"/>
          <w:sz w:val="22"/>
          <w:szCs w:val="22"/>
          <w:lang w:val="ru-RU"/>
        </w:rPr>
        <w:t xml:space="preserve">FTESË PËR PARASHTRIM </w:t>
      </w:r>
      <w:r w:rsidR="00DB45D5">
        <w:rPr>
          <w:rFonts w:ascii="Stoiserif regulat" w:hAnsi="Stoiserif regulat" w:cstheme="majorBidi"/>
          <w:bCs/>
          <w:smallCaps w:val="0"/>
          <w:sz w:val="22"/>
          <w:szCs w:val="22"/>
          <w:lang w:val="mk-MK"/>
        </w:rPr>
        <w:t>Т</w:t>
      </w:r>
      <w:r w:rsidR="00DB45D5">
        <w:rPr>
          <w:rFonts w:ascii="Stoiserif regulat" w:hAnsi="Stoiserif regulat" w:cstheme="majorBidi"/>
          <w:bCs/>
          <w:smallCaps w:val="0"/>
          <w:sz w:val="22"/>
          <w:szCs w:val="22"/>
          <w:lang w:val="sq-AL"/>
        </w:rPr>
        <w:t>Ë</w:t>
      </w:r>
      <w:r w:rsidRPr="00DB45D5">
        <w:rPr>
          <w:rFonts w:ascii="Stoiserif regulat" w:hAnsi="Stoiserif regulat" w:cstheme="majorBidi"/>
          <w:bCs/>
          <w:smallCaps w:val="0"/>
          <w:sz w:val="22"/>
          <w:szCs w:val="22"/>
          <w:lang w:val="ru-RU"/>
        </w:rPr>
        <w:t xml:space="preserve"> OFERTAVE</w:t>
      </w:r>
    </w:p>
    <w:p w14:paraId="649E56F9" w14:textId="77777777" w:rsidR="00683BEF" w:rsidRPr="00DB45D5" w:rsidRDefault="00683BEF" w:rsidP="00683BEF">
      <w:pPr>
        <w:suppressAutoHyphens/>
        <w:spacing w:after="60"/>
        <w:rPr>
          <w:rFonts w:ascii="Stoiserif regulat" w:hAnsi="Stoiserif regulat" w:cstheme="majorBidi"/>
          <w:b/>
          <w:spacing w:val="-2"/>
          <w:sz w:val="22"/>
          <w:szCs w:val="22"/>
          <w:lang w:val="ru-RU"/>
        </w:rPr>
      </w:pPr>
    </w:p>
    <w:p w14:paraId="1482A234" w14:textId="77777777" w:rsidR="00FF2B6C" w:rsidRPr="00DB45D5" w:rsidRDefault="00FF2B6C" w:rsidP="00FF2B6C">
      <w:pPr>
        <w:suppressAutoHyphens/>
        <w:rPr>
          <w:rFonts w:ascii="Stoiserif regulat" w:hAnsi="Stoiserif regulat" w:cstheme="majorBidi"/>
          <w:b/>
          <w:spacing w:val="-2"/>
          <w:sz w:val="22"/>
          <w:szCs w:val="22"/>
        </w:rPr>
      </w:pPr>
      <w:proofErr w:type="spellStart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>Republika</w:t>
      </w:r>
      <w:proofErr w:type="spellEnd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 xml:space="preserve"> e </w:t>
      </w:r>
      <w:proofErr w:type="spellStart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>Maqedonisë</w:t>
      </w:r>
      <w:proofErr w:type="spellEnd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>së</w:t>
      </w:r>
      <w:proofErr w:type="spellEnd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>Veriut</w:t>
      </w:r>
      <w:proofErr w:type="spellEnd"/>
    </w:p>
    <w:p w14:paraId="72955D4F" w14:textId="77777777" w:rsidR="00FF2B6C" w:rsidRPr="00DB45D5" w:rsidRDefault="00FF2B6C" w:rsidP="00FF2B6C">
      <w:pPr>
        <w:suppressAutoHyphens/>
        <w:rPr>
          <w:rFonts w:ascii="Stoiserif regulat" w:hAnsi="Stoiserif regulat" w:cstheme="majorBidi"/>
          <w:b/>
          <w:spacing w:val="-2"/>
          <w:sz w:val="22"/>
          <w:szCs w:val="22"/>
        </w:rPr>
      </w:pPr>
      <w:proofErr w:type="spellStart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>Ministria</w:t>
      </w:r>
      <w:proofErr w:type="spellEnd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 xml:space="preserve"> e </w:t>
      </w:r>
      <w:proofErr w:type="spellStart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>Arsimit</w:t>
      </w:r>
      <w:proofErr w:type="spellEnd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>dhe</w:t>
      </w:r>
      <w:proofErr w:type="spellEnd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>Shkencës</w:t>
      </w:r>
      <w:proofErr w:type="spellEnd"/>
    </w:p>
    <w:p w14:paraId="5A7E097A" w14:textId="77777777" w:rsidR="00FF2B6C" w:rsidRPr="00DB45D5" w:rsidRDefault="00FF2B6C" w:rsidP="00FF2B6C">
      <w:pPr>
        <w:jc w:val="both"/>
        <w:rPr>
          <w:rFonts w:ascii="Stoiserif regulat" w:hAnsi="Stoiserif regulat" w:cstheme="majorBidi"/>
          <w:b/>
          <w:spacing w:val="-2"/>
          <w:sz w:val="22"/>
          <w:szCs w:val="22"/>
          <w:lang w:val="mk-MK"/>
        </w:rPr>
      </w:pPr>
      <w:r w:rsidRPr="00DB45D5">
        <w:rPr>
          <w:rFonts w:ascii="Stoiserif regulat" w:hAnsi="Stoiserif regulat" w:cstheme="majorBidi"/>
          <w:b/>
          <w:spacing w:val="-2"/>
          <w:sz w:val="22"/>
          <w:szCs w:val="22"/>
          <w:lang w:val="mk-MK"/>
        </w:rPr>
        <w:t>Projekti për avancimin e arsimit fillor - PEIP</w:t>
      </w:r>
    </w:p>
    <w:p w14:paraId="419DA176" w14:textId="548B09A7" w:rsidR="00FF2B6C" w:rsidRPr="00DB45D5" w:rsidRDefault="00FF2B6C" w:rsidP="00FF2B6C">
      <w:pPr>
        <w:suppressAutoHyphens/>
        <w:rPr>
          <w:rFonts w:ascii="Stoiserif regulat" w:hAnsi="Stoiserif regulat" w:cstheme="majorBidi"/>
          <w:b/>
          <w:spacing w:val="-2"/>
          <w:sz w:val="22"/>
          <w:szCs w:val="22"/>
        </w:rPr>
      </w:pPr>
      <w:proofErr w:type="spellStart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>Kredia</w:t>
      </w:r>
      <w:proofErr w:type="spellEnd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 xml:space="preserve"> nr. IBRD-9182 </w:t>
      </w:r>
      <w:r w:rsidR="00DB45D5">
        <w:rPr>
          <w:rFonts w:ascii="Stoiserif regulat" w:hAnsi="Stoiserif regulat" w:cstheme="majorBidi"/>
          <w:b/>
          <w:spacing w:val="-2"/>
          <w:sz w:val="22"/>
          <w:szCs w:val="22"/>
        </w:rPr>
        <w:t>MK</w:t>
      </w:r>
    </w:p>
    <w:p w14:paraId="574812D1" w14:textId="04980DA1" w:rsidR="00FF2B6C" w:rsidRPr="00DB45D5" w:rsidRDefault="00FF2B6C" w:rsidP="00FF2B6C">
      <w:pPr>
        <w:suppressAutoHyphens/>
        <w:rPr>
          <w:rFonts w:ascii="Stoiserif regulat" w:hAnsi="Stoiserif regulat" w:cstheme="majorBidi"/>
          <w:b/>
          <w:spacing w:val="-2"/>
          <w:sz w:val="22"/>
          <w:szCs w:val="22"/>
        </w:rPr>
      </w:pPr>
      <w:r w:rsidRPr="00DB45D5">
        <w:rPr>
          <w:rFonts w:ascii="Stoiserif regulat" w:hAnsi="Stoiserif regulat" w:cstheme="majorBidi"/>
          <w:b/>
          <w:spacing w:val="-2"/>
          <w:sz w:val="22"/>
          <w:szCs w:val="22"/>
          <w:lang w:val="sq-AL"/>
        </w:rPr>
        <w:t>Lënda</w:t>
      </w:r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 xml:space="preserve"> e </w:t>
      </w:r>
      <w:proofErr w:type="spellStart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>marrëveshjesë</w:t>
      </w:r>
      <w:proofErr w:type="spellEnd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 xml:space="preserve">: </w:t>
      </w:r>
      <w:proofErr w:type="spellStart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>Përmirësimi</w:t>
      </w:r>
      <w:proofErr w:type="spellEnd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>i</w:t>
      </w:r>
      <w:proofErr w:type="spellEnd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>infrastrukturës</w:t>
      </w:r>
      <w:proofErr w:type="spellEnd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>së</w:t>
      </w:r>
      <w:proofErr w:type="spellEnd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>rrjetit</w:t>
      </w:r>
      <w:proofErr w:type="spellEnd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>të</w:t>
      </w:r>
      <w:proofErr w:type="spellEnd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>shkollave</w:t>
      </w:r>
      <w:proofErr w:type="spellEnd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>fillore</w:t>
      </w:r>
      <w:proofErr w:type="spellEnd"/>
    </w:p>
    <w:p w14:paraId="738E01C1" w14:textId="5D13A1E0" w:rsidR="00683BEF" w:rsidRPr="00DB45D5" w:rsidRDefault="001F20E0" w:rsidP="00FF2B6C">
      <w:pPr>
        <w:suppressAutoHyphens/>
        <w:rPr>
          <w:rFonts w:ascii="Stoiserif regulat" w:hAnsi="Stoiserif regulat" w:cstheme="majorBidi"/>
          <w:b/>
          <w:spacing w:val="-2"/>
          <w:sz w:val="22"/>
          <w:szCs w:val="22"/>
        </w:rPr>
      </w:pPr>
      <w:r w:rsidRPr="00DB45D5">
        <w:rPr>
          <w:rFonts w:ascii="Stoiserif regulat" w:hAnsi="Stoiserif regulat" w:cstheme="majorBidi"/>
          <w:b/>
          <w:spacing w:val="-2"/>
          <w:sz w:val="22"/>
          <w:szCs w:val="22"/>
        </w:rPr>
        <w:t xml:space="preserve">Nr. </w:t>
      </w:r>
      <w:r w:rsidR="00FF2B6C" w:rsidRPr="00DB45D5">
        <w:rPr>
          <w:rFonts w:ascii="Stoiserif regulat" w:hAnsi="Stoiserif regulat" w:cstheme="majorBidi"/>
          <w:b/>
          <w:spacing w:val="-2"/>
          <w:sz w:val="22"/>
          <w:szCs w:val="22"/>
        </w:rPr>
        <w:t>Ref. MK-MES-461312-GO-RFB/011-24</w:t>
      </w:r>
    </w:p>
    <w:p w14:paraId="0D673FE0" w14:textId="77777777" w:rsidR="00FF2B6C" w:rsidRPr="00DB45D5" w:rsidRDefault="00FF2B6C" w:rsidP="00FF2B6C">
      <w:pPr>
        <w:suppressAutoHyphens/>
        <w:rPr>
          <w:rFonts w:ascii="Stoiserif regulat" w:hAnsi="Stoiserif regulat" w:cstheme="majorBidi"/>
          <w:spacing w:val="-2"/>
          <w:sz w:val="22"/>
          <w:szCs w:val="22"/>
        </w:rPr>
      </w:pPr>
    </w:p>
    <w:p w14:paraId="6DA4BD1F" w14:textId="4BE079CB" w:rsidR="00FF2B6C" w:rsidRPr="00DB45D5" w:rsidRDefault="00FF2B6C" w:rsidP="00FF2B6C">
      <w:pPr>
        <w:spacing w:before="240" w:after="240"/>
        <w:jc w:val="both"/>
        <w:rPr>
          <w:rFonts w:ascii="Stoiserif regulat" w:hAnsi="Stoiserif regulat" w:cstheme="majorBidi"/>
          <w:spacing w:val="-2"/>
          <w:sz w:val="22"/>
          <w:szCs w:val="22"/>
          <w:lang w:val="mk-MK"/>
        </w:rPr>
      </w:pPr>
      <w:r w:rsidRPr="00DB45D5">
        <w:rPr>
          <w:rFonts w:ascii="Stoiserif regulat" w:hAnsi="Stoiserif regulat" w:cstheme="majorBidi"/>
          <w:spacing w:val="-2"/>
          <w:sz w:val="22"/>
          <w:szCs w:val="22"/>
          <w:lang w:val="mk-MK"/>
        </w:rPr>
        <w:t>1. Republika e Maqedonisë së Veriut siguroi mjete financiare nga Banka Botërore për zbatimin e Projektit për avancimin e arsimit fillor dhe planifikon</w:t>
      </w:r>
      <w:r w:rsidRPr="00DB45D5">
        <w:rPr>
          <w:rFonts w:ascii="Stoiserif regulat" w:hAnsi="Stoiserif regulat" w:cstheme="majorBidi"/>
          <w:spacing w:val="-2"/>
          <w:sz w:val="22"/>
          <w:szCs w:val="22"/>
          <w:lang w:val="sq-AL"/>
        </w:rPr>
        <w:t xml:space="preserve"> </w:t>
      </w:r>
      <w:r w:rsidRPr="00DB45D5">
        <w:rPr>
          <w:rFonts w:ascii="Stoiserif regulat" w:hAnsi="Stoiserif regulat" w:cstheme="majorBidi"/>
          <w:spacing w:val="-2"/>
          <w:sz w:val="22"/>
          <w:szCs w:val="22"/>
          <w:lang w:val="mk-MK"/>
        </w:rPr>
        <w:t>një pjesë të mjeteve</w:t>
      </w:r>
      <w:r w:rsidRPr="00DB45D5">
        <w:rPr>
          <w:rFonts w:ascii="Stoiserif regulat" w:hAnsi="Stoiserif regulat" w:cstheme="majorBidi"/>
          <w:spacing w:val="-2"/>
          <w:sz w:val="22"/>
          <w:szCs w:val="22"/>
          <w:lang w:val="mk-MK"/>
        </w:rPr>
        <w:t xml:space="preserve"> të përdorë për pagesën e detyrimeve </w:t>
      </w:r>
      <w:r w:rsidRPr="00DB45D5">
        <w:rPr>
          <w:rFonts w:ascii="Stoiserif regulat" w:hAnsi="Stoiserif regulat" w:cstheme="majorBidi"/>
          <w:spacing w:val="-2"/>
          <w:sz w:val="22"/>
          <w:szCs w:val="22"/>
          <w:lang w:val="sq-AL"/>
        </w:rPr>
        <w:t>në bazë të</w:t>
      </w:r>
      <w:r w:rsidRPr="00DB45D5">
        <w:rPr>
          <w:rFonts w:ascii="Stoiserif regulat" w:hAnsi="Stoiserif regulat" w:cstheme="majorBidi"/>
          <w:spacing w:val="-2"/>
          <w:sz w:val="22"/>
          <w:szCs w:val="22"/>
          <w:lang w:val="mk-MK"/>
        </w:rPr>
        <w:t xml:space="preserve"> marrëveshjes së nënshkruar për përmirësimin e infrastrukturës së rrjetit të </w:t>
      </w:r>
      <w:r w:rsidR="00ED708A">
        <w:rPr>
          <w:rFonts w:ascii="Stoiserif regulat" w:hAnsi="Stoiserif regulat" w:cstheme="majorBidi"/>
          <w:spacing w:val="-2"/>
          <w:sz w:val="22"/>
          <w:szCs w:val="22"/>
          <w:lang w:val="sq-AL"/>
        </w:rPr>
        <w:t>shkollave fillore</w:t>
      </w:r>
      <w:r w:rsidR="00DB45D5">
        <w:rPr>
          <w:rFonts w:ascii="Stoiserif regulat" w:hAnsi="Stoiserif regulat" w:cstheme="majorBidi"/>
          <w:spacing w:val="-2"/>
          <w:sz w:val="22"/>
          <w:szCs w:val="22"/>
          <w:lang w:val="sq-AL"/>
        </w:rPr>
        <w:t>.</w:t>
      </w:r>
    </w:p>
    <w:p w14:paraId="0CE09C55" w14:textId="57A92B0B" w:rsidR="00FF2B6C" w:rsidRPr="00DB45D5" w:rsidRDefault="00DB45D5" w:rsidP="00DB45D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240" w:after="240"/>
        <w:jc w:val="both"/>
        <w:rPr>
          <w:rFonts w:ascii="Stoiserif regulat" w:hAnsi="Stoiserif regulat" w:cstheme="majorBidi"/>
          <w:sz w:val="22"/>
          <w:szCs w:val="22"/>
          <w:highlight w:val="yellow"/>
          <w:lang w:val="mk-MK"/>
        </w:rPr>
      </w:pPr>
      <w:r w:rsidRPr="00DB45D5">
        <w:rPr>
          <w:rFonts w:ascii="Stoiserif regulat" w:hAnsi="Stoiserif regulat" w:cstheme="majorBidi"/>
          <w:spacing w:val="-2"/>
          <w:sz w:val="22"/>
          <w:szCs w:val="22"/>
          <w:lang w:val="sq-AL"/>
        </w:rPr>
        <w:t xml:space="preserve">2. </w:t>
      </w:r>
      <w:r w:rsidR="00FF2B6C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>Ministria e Arsimit dhe Shkencës fton ofertuesit e kualifikuar të dorëzojnë oferta të mbyllura për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  <w:lang w:val="sq-AL"/>
        </w:rPr>
        <w:t xml:space="preserve"> </w:t>
      </w:r>
      <w:r w:rsidR="00FF2B6C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>prokurimin e teknologjisë së inform</w:t>
      </w:r>
      <w:r w:rsidR="00ED708A">
        <w:rPr>
          <w:rFonts w:ascii="Stoiserif regulat" w:hAnsi="Stoiserif regulat" w:cstheme="majorBidi"/>
          <w:spacing w:val="-2"/>
          <w:sz w:val="22"/>
          <w:szCs w:val="22"/>
          <w:lang w:val="ru-RU"/>
        </w:rPr>
        <w:t>а</w:t>
      </w:r>
      <w:r w:rsidR="00ED708A">
        <w:rPr>
          <w:rFonts w:ascii="Stoiserif regulat" w:hAnsi="Stoiserif regulat" w:cstheme="majorBidi"/>
          <w:spacing w:val="-2"/>
          <w:sz w:val="22"/>
          <w:szCs w:val="22"/>
          <w:lang w:val="sq-AL"/>
        </w:rPr>
        <w:t>cionit</w:t>
      </w:r>
      <w:bookmarkStart w:id="0" w:name="_GoBack"/>
      <w:bookmarkEnd w:id="0"/>
      <w:r w:rsidR="00FF2B6C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 xml:space="preserve"> dhe pajisjeve të tjera për përmirësimin e infrastrukturës së rrjetit në shkollat ​​fillore.</w:t>
      </w:r>
    </w:p>
    <w:p w14:paraId="55BB5F10" w14:textId="3A7950A8" w:rsidR="00FF2B6C" w:rsidRPr="00DB45D5" w:rsidRDefault="00DB45D5" w:rsidP="00DB45D5">
      <w:pPr>
        <w:suppressAutoHyphens/>
        <w:spacing w:before="240" w:after="240"/>
        <w:jc w:val="both"/>
        <w:rPr>
          <w:rFonts w:ascii="Stoiserif regulat" w:hAnsi="Stoiserif regulat" w:cstheme="majorBidi"/>
          <w:spacing w:val="-2"/>
          <w:sz w:val="22"/>
          <w:szCs w:val="22"/>
          <w:lang w:val="ru-RU"/>
        </w:rPr>
      </w:pPr>
      <w:r w:rsidRPr="00DB45D5">
        <w:rPr>
          <w:rFonts w:ascii="Stoiserif regulat" w:hAnsi="Stoiserif regulat" w:cstheme="majorBidi"/>
          <w:spacing w:val="-2"/>
          <w:sz w:val="22"/>
          <w:szCs w:val="22"/>
          <w:lang w:val="sq-AL"/>
        </w:rPr>
        <w:t xml:space="preserve">3.  </w:t>
      </w:r>
      <w:r w:rsidR="00FF2B6C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>Procesi i prokurimit do të zbatohet në pajteshmëri me procedurat për procedurë të hapur kombëtare me</w:t>
      </w:r>
      <w:r w:rsidRPr="00DB45D5">
        <w:rPr>
          <w:rFonts w:ascii="Stoiserif regulat" w:hAnsi="Stoiserif regulat" w:cstheme="majorBidi"/>
          <w:spacing w:val="-2"/>
          <w:sz w:val="22"/>
          <w:szCs w:val="22"/>
          <w:lang w:val="sq-AL"/>
        </w:rPr>
        <w:t xml:space="preserve"> </w:t>
      </w:r>
      <w:r w:rsidR="00FF2B6C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 xml:space="preserve">dokumentacion </w:t>
      </w:r>
      <w:r w:rsidRPr="00DB45D5">
        <w:rPr>
          <w:rFonts w:ascii="Stoiserif regulat" w:hAnsi="Stoiserif regulat" w:cstheme="majorBidi"/>
          <w:spacing w:val="-2"/>
          <w:sz w:val="22"/>
          <w:szCs w:val="22"/>
          <w:lang w:val="sq-AL"/>
        </w:rPr>
        <w:t>të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  <w:lang w:val="sq-AL"/>
        </w:rPr>
        <w:t xml:space="preserve"> </w:t>
      </w:r>
      <w:r w:rsidR="00FF2B6C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>tender</w:t>
      </w:r>
      <w:r w:rsidRPr="00DB45D5">
        <w:rPr>
          <w:rFonts w:ascii="Stoiserif regulat" w:hAnsi="Stoiserif regulat" w:cstheme="majorBidi"/>
          <w:spacing w:val="-2"/>
          <w:sz w:val="22"/>
          <w:szCs w:val="22"/>
          <w:lang w:val="sq-AL"/>
        </w:rPr>
        <w:t>it</w:t>
      </w:r>
      <w:r w:rsidR="00FF2B6C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 xml:space="preserve"> – ftesë për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  <w:lang w:val="sq-AL"/>
        </w:rPr>
        <w:t xml:space="preserve"> parashtrimin e</w:t>
      </w:r>
      <w:r w:rsidR="00FF2B6C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 xml:space="preserve"> 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  <w:lang w:val="sq-AL"/>
        </w:rPr>
        <w:t>ofertave FPO</w:t>
      </w:r>
      <w:r w:rsidR="00FF2B6C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>) në p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  <w:lang w:val="sq-AL"/>
        </w:rPr>
        <w:t>ajtueshmëri</w:t>
      </w:r>
      <w:r w:rsidR="00FF2B6C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 xml:space="preserve"> me rregulloren e prokurimit të Bankës Botërore për huamarrësit e mjeteve financiare për projekte investuese – “Rregullorja 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  <w:lang w:val="sq-AL"/>
        </w:rPr>
        <w:t>për</w:t>
      </w:r>
      <w:r w:rsidR="00FF2B6C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 xml:space="preserve"> Prokurim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  <w:lang w:val="sq-AL"/>
        </w:rPr>
        <w:t>e</w:t>
      </w:r>
      <w:r w:rsidR="00FF2B6C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>”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  <w:lang w:val="sq-AL"/>
        </w:rPr>
        <w:t xml:space="preserve"> 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  <w:lang w:val="mk-MK"/>
        </w:rPr>
        <w:t>(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>“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</w:rPr>
        <w:t>Procurement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 xml:space="preserve"> </w:t>
      </w:r>
      <w:r w:rsidR="001F20E0" w:rsidRPr="00DB45D5">
        <w:rPr>
          <w:rFonts w:ascii="Stoiserif regulat" w:hAnsi="Stoiserif regulat" w:cstheme="majorBidi"/>
          <w:sz w:val="22"/>
          <w:szCs w:val="22"/>
        </w:rPr>
        <w:t>Regulations</w:t>
      </w:r>
      <w:r w:rsidR="001F20E0" w:rsidRPr="00DB45D5">
        <w:rPr>
          <w:rFonts w:ascii="Stoiserif regulat" w:hAnsi="Stoiserif regulat" w:cstheme="majorBidi"/>
          <w:sz w:val="22"/>
          <w:szCs w:val="22"/>
          <w:lang w:val="ru-RU"/>
        </w:rPr>
        <w:t xml:space="preserve"> </w:t>
      </w:r>
      <w:r w:rsidR="001F20E0" w:rsidRPr="00DB45D5">
        <w:rPr>
          <w:rFonts w:ascii="Stoiserif regulat" w:hAnsi="Stoiserif regulat" w:cstheme="majorBidi"/>
          <w:sz w:val="22"/>
          <w:szCs w:val="22"/>
        </w:rPr>
        <w:t>for</w:t>
      </w:r>
      <w:r w:rsidR="001F20E0" w:rsidRPr="00DB45D5">
        <w:rPr>
          <w:rFonts w:ascii="Stoiserif regulat" w:hAnsi="Stoiserif regulat" w:cstheme="majorBidi"/>
          <w:sz w:val="22"/>
          <w:szCs w:val="22"/>
          <w:lang w:val="ru-RU"/>
        </w:rPr>
        <w:t xml:space="preserve"> </w:t>
      </w:r>
      <w:r w:rsidR="001F20E0" w:rsidRPr="00DB45D5">
        <w:rPr>
          <w:rFonts w:ascii="Stoiserif regulat" w:hAnsi="Stoiserif regulat" w:cstheme="majorBidi"/>
          <w:sz w:val="22"/>
          <w:szCs w:val="22"/>
        </w:rPr>
        <w:t>IPF</w:t>
      </w:r>
      <w:r w:rsidR="001F20E0" w:rsidRPr="00DB45D5">
        <w:rPr>
          <w:rFonts w:ascii="Stoiserif regulat" w:hAnsi="Stoiserif regulat" w:cstheme="majorBidi"/>
          <w:sz w:val="22"/>
          <w:szCs w:val="22"/>
          <w:lang w:val="ru-RU"/>
        </w:rPr>
        <w:t xml:space="preserve"> </w:t>
      </w:r>
      <w:r w:rsidR="001F20E0" w:rsidRPr="00DB45D5">
        <w:rPr>
          <w:rFonts w:ascii="Stoiserif regulat" w:hAnsi="Stoiserif regulat" w:cstheme="majorBidi"/>
          <w:sz w:val="22"/>
          <w:szCs w:val="22"/>
        </w:rPr>
        <w:t>Borrowers</w:t>
      </w:r>
      <w:r w:rsidR="001F20E0" w:rsidRPr="00DB45D5">
        <w:rPr>
          <w:rFonts w:ascii="Stoiserif regulat" w:hAnsi="Stoiserif regulat" w:cstheme="majorBidi"/>
          <w:sz w:val="22"/>
          <w:szCs w:val="22"/>
          <w:lang w:val="ru-RU"/>
        </w:rPr>
        <w:t>”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 xml:space="preserve"> 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</w:rPr>
        <w:t>dated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 xml:space="preserve"> 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</w:rPr>
        <w:t>July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 xml:space="preserve"> 2016, 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</w:rPr>
        <w:t>revised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 xml:space="preserve"> 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</w:rPr>
        <w:t>November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 xml:space="preserve"> 2017, 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</w:rPr>
        <w:t>and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 xml:space="preserve"> 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</w:rPr>
        <w:t>August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 xml:space="preserve"> 2018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  <w:lang w:val="mk-MK"/>
        </w:rPr>
        <w:t xml:space="preserve">- 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</w:rPr>
        <w:t>Procurement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 xml:space="preserve"> 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</w:rPr>
        <w:t>Regulations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>”),</w:t>
      </w:r>
      <w:r w:rsidR="001F20E0" w:rsidRPr="00DB45D5">
        <w:rPr>
          <w:rFonts w:ascii="Stoiserif regulat" w:hAnsi="Stoiserif regulat" w:cstheme="majorBidi"/>
          <w:spacing w:val="-2"/>
          <w:sz w:val="22"/>
          <w:szCs w:val="22"/>
          <w:lang w:val="sq-AL"/>
        </w:rPr>
        <w:t xml:space="preserve"> dhe është e hapur për të gjithë ofertuesit e kualifikuar në pajtueshmëri  me Rregulloren për Prokurime.</w:t>
      </w:r>
    </w:p>
    <w:p w14:paraId="06640E8E" w14:textId="1F22641A" w:rsidR="001F20E0" w:rsidRPr="00DB45D5" w:rsidRDefault="00683BEF" w:rsidP="001F20E0">
      <w:pPr>
        <w:shd w:val="clear" w:color="auto" w:fill="FFFFFF"/>
        <w:textAlignment w:val="baseline"/>
        <w:rPr>
          <w:rFonts w:ascii="Stoiserif regulat" w:hAnsi="Stoiserif regulat"/>
          <w:color w:val="000000"/>
          <w:sz w:val="22"/>
          <w:szCs w:val="22"/>
        </w:rPr>
      </w:pPr>
      <w:r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>4</w:t>
      </w:r>
      <w:r w:rsidR="00DB45D5" w:rsidRPr="00DB45D5">
        <w:rPr>
          <w:rFonts w:ascii="Stoiserif regulat" w:hAnsi="Stoiserif regulat" w:cstheme="majorBidi"/>
          <w:spacing w:val="-2"/>
          <w:sz w:val="22"/>
          <w:szCs w:val="22"/>
          <w:lang w:val="sq-AL"/>
        </w:rPr>
        <w:t xml:space="preserve">. </w:t>
      </w:r>
      <w:r w:rsidRPr="00DB45D5">
        <w:rPr>
          <w:rFonts w:ascii="Stoiserif regulat" w:hAnsi="Stoiserif regulat" w:cstheme="majorBidi"/>
          <w:spacing w:val="-2"/>
          <w:sz w:val="22"/>
          <w:szCs w:val="22"/>
          <w:lang w:val="ru-RU"/>
        </w:rPr>
        <w:t xml:space="preserve"> </w:t>
      </w:r>
      <w:bookmarkStart w:id="1" w:name="_Hlk127272165"/>
      <w:proofErr w:type="spellStart"/>
      <w:r w:rsidR="001F20E0" w:rsidRPr="00DB45D5">
        <w:rPr>
          <w:rFonts w:ascii="Stoiserif regulat" w:hAnsi="Stoiserif regulat"/>
          <w:color w:val="000000"/>
          <w:sz w:val="22"/>
          <w:szCs w:val="22"/>
        </w:rPr>
        <w:t>Ofertuesit</w:t>
      </w:r>
      <w:proofErr w:type="spellEnd"/>
      <w:r w:rsidR="001F20E0" w:rsidRPr="00DB45D5">
        <w:rPr>
          <w:rFonts w:ascii="Stoiserif regulat" w:hAnsi="Stoiserif regulat"/>
          <w:color w:val="000000"/>
          <w:sz w:val="22"/>
          <w:szCs w:val="22"/>
        </w:rPr>
        <w:t xml:space="preserve"> e </w:t>
      </w:r>
      <w:proofErr w:type="spellStart"/>
      <w:r w:rsidR="001F20E0" w:rsidRPr="00DB45D5">
        <w:rPr>
          <w:rFonts w:ascii="Stoiserif regulat" w:hAnsi="Stoiserif regulat"/>
          <w:color w:val="000000"/>
          <w:sz w:val="22"/>
          <w:szCs w:val="22"/>
        </w:rPr>
        <w:t>interesuar</w:t>
      </w:r>
      <w:proofErr w:type="spellEnd"/>
      <w:r w:rsidR="001F20E0"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="001F20E0" w:rsidRPr="00DB45D5">
        <w:rPr>
          <w:rFonts w:ascii="Stoiserif regulat" w:hAnsi="Stoiserif regulat"/>
          <w:color w:val="000000"/>
          <w:sz w:val="22"/>
          <w:szCs w:val="22"/>
        </w:rPr>
        <w:t>mund</w:t>
      </w:r>
      <w:proofErr w:type="spellEnd"/>
      <w:r w:rsidR="001F20E0"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="001F20E0" w:rsidRPr="00DB45D5">
        <w:rPr>
          <w:rFonts w:ascii="Stoiserif regulat" w:hAnsi="Stoiserif regulat"/>
          <w:color w:val="000000"/>
          <w:sz w:val="22"/>
          <w:szCs w:val="22"/>
        </w:rPr>
        <w:t>të</w:t>
      </w:r>
      <w:proofErr w:type="spellEnd"/>
      <w:r w:rsidR="001F20E0"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="001F20E0" w:rsidRPr="00DB45D5">
        <w:rPr>
          <w:rFonts w:ascii="Stoiserif regulat" w:hAnsi="Stoiserif regulat"/>
          <w:color w:val="000000"/>
          <w:sz w:val="22"/>
          <w:szCs w:val="22"/>
        </w:rPr>
        <w:t>marrin</w:t>
      </w:r>
      <w:proofErr w:type="spellEnd"/>
      <w:r w:rsidR="001F20E0"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="001F20E0" w:rsidRPr="00DB45D5">
        <w:rPr>
          <w:rFonts w:ascii="Stoiserif regulat" w:hAnsi="Stoiserif regulat"/>
          <w:color w:val="000000"/>
          <w:sz w:val="22"/>
          <w:szCs w:val="22"/>
        </w:rPr>
        <w:t>informata</w:t>
      </w:r>
      <w:proofErr w:type="spellEnd"/>
      <w:r w:rsidR="001F20E0"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="001F20E0" w:rsidRPr="00DB45D5">
        <w:rPr>
          <w:rFonts w:ascii="Stoiserif regulat" w:hAnsi="Stoiserif regulat"/>
          <w:color w:val="000000"/>
          <w:sz w:val="22"/>
          <w:szCs w:val="22"/>
        </w:rPr>
        <w:t>shtesë</w:t>
      </w:r>
      <w:proofErr w:type="spellEnd"/>
      <w:r w:rsidR="001F20E0"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="001F20E0" w:rsidRPr="00DB45D5">
        <w:rPr>
          <w:rFonts w:ascii="Stoiserif regulat" w:hAnsi="Stoiserif regulat"/>
          <w:color w:val="000000"/>
          <w:sz w:val="22"/>
          <w:szCs w:val="22"/>
        </w:rPr>
        <w:t>nga</w:t>
      </w:r>
      <w:proofErr w:type="spellEnd"/>
      <w:r w:rsidR="001F20E0"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="001F20E0" w:rsidRPr="00DB45D5">
        <w:rPr>
          <w:rFonts w:ascii="Stoiserif regulat" w:hAnsi="Stoiserif regulat"/>
          <w:color w:val="000000"/>
          <w:sz w:val="22"/>
          <w:szCs w:val="22"/>
        </w:rPr>
        <w:t>ora</w:t>
      </w:r>
      <w:proofErr w:type="spellEnd"/>
      <w:r w:rsidR="001F20E0" w:rsidRPr="00DB45D5">
        <w:rPr>
          <w:rFonts w:ascii="Stoiserif regulat" w:hAnsi="Stoiserif regulat"/>
          <w:color w:val="000000"/>
          <w:sz w:val="22"/>
          <w:szCs w:val="22"/>
        </w:rPr>
        <w:t xml:space="preserve"> 08:30 </w:t>
      </w:r>
      <w:proofErr w:type="spellStart"/>
      <w:r w:rsidR="001F20E0" w:rsidRPr="00DB45D5">
        <w:rPr>
          <w:rFonts w:ascii="Stoiserif regulat" w:hAnsi="Stoiserif regulat"/>
          <w:color w:val="000000"/>
          <w:sz w:val="22"/>
          <w:szCs w:val="22"/>
        </w:rPr>
        <w:t>deri</w:t>
      </w:r>
      <w:proofErr w:type="spellEnd"/>
      <w:r w:rsidR="001F20E0"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="001F20E0" w:rsidRPr="00DB45D5">
        <w:rPr>
          <w:rFonts w:ascii="Stoiserif regulat" w:hAnsi="Stoiserif regulat"/>
          <w:color w:val="000000"/>
          <w:sz w:val="22"/>
          <w:szCs w:val="22"/>
        </w:rPr>
        <w:t>në</w:t>
      </w:r>
      <w:proofErr w:type="spellEnd"/>
      <w:r w:rsidR="001F20E0"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="001F20E0" w:rsidRPr="00DB45D5">
        <w:rPr>
          <w:rFonts w:ascii="Stoiserif regulat" w:hAnsi="Stoiserif regulat"/>
          <w:color w:val="000000"/>
          <w:sz w:val="22"/>
          <w:szCs w:val="22"/>
        </w:rPr>
        <w:t>orën</w:t>
      </w:r>
      <w:proofErr w:type="spellEnd"/>
      <w:r w:rsidR="001F20E0" w:rsidRPr="00DB45D5">
        <w:rPr>
          <w:rFonts w:ascii="Stoiserif regulat" w:hAnsi="Stoiserif regulat"/>
          <w:color w:val="000000"/>
          <w:sz w:val="22"/>
          <w:szCs w:val="22"/>
        </w:rPr>
        <w:t xml:space="preserve"> 16:30 </w:t>
      </w:r>
      <w:proofErr w:type="spellStart"/>
      <w:r w:rsidR="001F20E0" w:rsidRPr="00DB45D5">
        <w:rPr>
          <w:rFonts w:ascii="Stoiserif regulat" w:hAnsi="Stoiserif regulat"/>
          <w:color w:val="000000"/>
          <w:sz w:val="22"/>
          <w:szCs w:val="22"/>
        </w:rPr>
        <w:t>në</w:t>
      </w:r>
      <w:proofErr w:type="spellEnd"/>
      <w:r w:rsidR="001F20E0"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="001F20E0" w:rsidRPr="00DB45D5">
        <w:rPr>
          <w:rFonts w:ascii="Stoiserif regulat" w:hAnsi="Stoiserif regulat"/>
          <w:color w:val="000000"/>
          <w:sz w:val="22"/>
          <w:szCs w:val="22"/>
        </w:rPr>
        <w:t>adresën</w:t>
      </w:r>
      <w:proofErr w:type="spellEnd"/>
      <w:r w:rsidR="001F20E0"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="001F20E0" w:rsidRPr="00DB45D5">
        <w:rPr>
          <w:rFonts w:ascii="Stoiserif regulat" w:hAnsi="Stoiserif regulat"/>
          <w:color w:val="000000"/>
          <w:sz w:val="22"/>
          <w:szCs w:val="22"/>
        </w:rPr>
        <w:t>në</w:t>
      </w:r>
      <w:proofErr w:type="spellEnd"/>
      <w:r w:rsidR="001F20E0"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="001F20E0" w:rsidRPr="00DB45D5">
        <w:rPr>
          <w:rFonts w:ascii="Stoiserif regulat" w:hAnsi="Stoiserif regulat"/>
          <w:color w:val="000000"/>
          <w:sz w:val="22"/>
          <w:szCs w:val="22"/>
        </w:rPr>
        <w:t>vazhdim</w:t>
      </w:r>
      <w:proofErr w:type="spellEnd"/>
      <w:r w:rsidR="001F20E0" w:rsidRPr="00DB45D5">
        <w:rPr>
          <w:rFonts w:ascii="Stoiserif regulat" w:hAnsi="Stoiserif regulat"/>
          <w:color w:val="000000"/>
          <w:sz w:val="22"/>
          <w:szCs w:val="22"/>
        </w:rPr>
        <w:t>:</w:t>
      </w:r>
    </w:p>
    <w:p w14:paraId="18B349E6" w14:textId="77777777" w:rsidR="001F20E0" w:rsidRPr="00DB45D5" w:rsidRDefault="001F20E0" w:rsidP="001F20E0">
      <w:pPr>
        <w:shd w:val="clear" w:color="auto" w:fill="FFFFFF"/>
        <w:textAlignment w:val="baseline"/>
        <w:rPr>
          <w:rFonts w:ascii="Stoiserif regulat" w:hAnsi="Stoiserif regulat"/>
          <w:color w:val="000000"/>
          <w:sz w:val="22"/>
          <w:szCs w:val="22"/>
        </w:rPr>
      </w:pPr>
    </w:p>
    <w:p w14:paraId="478F1F86" w14:textId="77777777" w:rsidR="001F20E0" w:rsidRPr="00DB45D5" w:rsidRDefault="001F20E0" w:rsidP="001F20E0">
      <w:pPr>
        <w:shd w:val="clear" w:color="auto" w:fill="FFFFFF"/>
        <w:textAlignment w:val="baseline"/>
        <w:rPr>
          <w:rFonts w:ascii="Stoiserif regulat" w:hAnsi="Stoiserif regulat"/>
          <w:color w:val="000000"/>
          <w:sz w:val="22"/>
          <w:szCs w:val="22"/>
        </w:rPr>
      </w:pP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Ministria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e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Arsimit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dhe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Shkencës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-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Projekti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për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avancimin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e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arsimit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fillor</w:t>
      </w:r>
      <w:proofErr w:type="spellEnd"/>
    </w:p>
    <w:p w14:paraId="58B92B86" w14:textId="38B55C08" w:rsidR="001F20E0" w:rsidRPr="00DB45D5" w:rsidRDefault="001F20E0" w:rsidP="001F20E0">
      <w:pPr>
        <w:shd w:val="clear" w:color="auto" w:fill="FFFFFF"/>
        <w:textAlignment w:val="baseline"/>
        <w:rPr>
          <w:rFonts w:ascii="Stoiserif regulat" w:hAnsi="Stoiserif regulat"/>
          <w:color w:val="000000"/>
          <w:sz w:val="22"/>
          <w:szCs w:val="22"/>
        </w:rPr>
      </w:pP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Për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: Danijela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Maneva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>, Specialis</w:t>
      </w:r>
      <w:r w:rsidR="00DB45D5" w:rsidRPr="00DB45D5">
        <w:rPr>
          <w:rFonts w:ascii="Stoiserif regulat" w:hAnsi="Stoiserif regulat"/>
          <w:color w:val="000000"/>
          <w:sz w:val="22"/>
          <w:szCs w:val="22"/>
        </w:rPr>
        <w:t>t</w:t>
      </w:r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për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Prokurime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në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Njësinë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Projektuese</w:t>
      </w:r>
      <w:proofErr w:type="spellEnd"/>
    </w:p>
    <w:p w14:paraId="52C79755" w14:textId="5D58F4D4" w:rsidR="001F20E0" w:rsidRPr="00DB45D5" w:rsidRDefault="001F20E0" w:rsidP="001F20E0">
      <w:pPr>
        <w:shd w:val="clear" w:color="auto" w:fill="FFFFFF"/>
        <w:textAlignment w:val="baseline"/>
        <w:rPr>
          <w:rFonts w:ascii="Stoiserif regulat" w:hAnsi="Stoiserif regulat"/>
          <w:color w:val="000000"/>
          <w:sz w:val="22"/>
          <w:szCs w:val="22"/>
        </w:rPr>
      </w:pP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rr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>. "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Debarc</w:t>
      </w:r>
      <w:r w:rsidR="00DB45D5" w:rsidRPr="00DB45D5">
        <w:rPr>
          <w:rFonts w:ascii="Stoiserif regulat" w:hAnsi="Stoiserif regulat"/>
          <w:color w:val="000000"/>
          <w:sz w:val="22"/>
          <w:szCs w:val="22"/>
        </w:rPr>
        <w:t>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" 10, 1000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Shkup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,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Republika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e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Maqedonisë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së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Veriut</w:t>
      </w:r>
      <w:proofErr w:type="spellEnd"/>
    </w:p>
    <w:p w14:paraId="4E05880C" w14:textId="77777777" w:rsidR="001F20E0" w:rsidRPr="00DB45D5" w:rsidRDefault="001F20E0" w:rsidP="001F20E0">
      <w:pPr>
        <w:shd w:val="clear" w:color="auto" w:fill="FFFFFF"/>
        <w:textAlignment w:val="baseline"/>
        <w:rPr>
          <w:rFonts w:ascii="Stoiserif regulat" w:hAnsi="Stoiserif regulat"/>
          <w:color w:val="000000"/>
          <w:sz w:val="22"/>
          <w:szCs w:val="22"/>
        </w:rPr>
      </w:pP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tel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>: +389 2 3 112 705</w:t>
      </w:r>
    </w:p>
    <w:p w14:paraId="45410AFA" w14:textId="77777777" w:rsidR="001F20E0" w:rsidRPr="00DB45D5" w:rsidRDefault="001F20E0" w:rsidP="001F20E0">
      <w:pPr>
        <w:shd w:val="clear" w:color="auto" w:fill="FFFFFF"/>
        <w:textAlignment w:val="baseline"/>
        <w:rPr>
          <w:rFonts w:ascii="Stoiserif regulat" w:hAnsi="Stoiserif regulat"/>
          <w:color w:val="000000"/>
          <w:sz w:val="22"/>
          <w:szCs w:val="22"/>
        </w:rPr>
      </w:pP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posta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elektronike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>: danijela.maneva@mon.gov.mk (CC: igor.krstevski@mon.gov.mk)</w:t>
      </w:r>
    </w:p>
    <w:p w14:paraId="6B4EF1C2" w14:textId="77777777" w:rsidR="001F20E0" w:rsidRPr="00DB45D5" w:rsidRDefault="001F20E0" w:rsidP="001F20E0">
      <w:pPr>
        <w:shd w:val="clear" w:color="auto" w:fill="FFFFFF"/>
        <w:textAlignment w:val="baseline"/>
        <w:rPr>
          <w:rFonts w:ascii="Stoiserif regulat" w:hAnsi="Stoiserif regulat"/>
          <w:color w:val="000000"/>
          <w:sz w:val="22"/>
          <w:szCs w:val="22"/>
        </w:rPr>
      </w:pPr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> </w:t>
      </w:r>
    </w:p>
    <w:p w14:paraId="4E9D909E" w14:textId="77777777" w:rsidR="001F20E0" w:rsidRPr="00DB45D5" w:rsidRDefault="001F20E0" w:rsidP="001F20E0">
      <w:pPr>
        <w:shd w:val="clear" w:color="auto" w:fill="FFFFFF"/>
        <w:textAlignment w:val="baseline"/>
        <w:rPr>
          <w:rFonts w:ascii="Stoiserif regulat" w:hAnsi="Stoiserif regulat"/>
          <w:color w:val="000000"/>
          <w:sz w:val="22"/>
          <w:szCs w:val="22"/>
        </w:rPr>
      </w:pPr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 xml:space="preserve">5. </w:t>
      </w:r>
      <w:proofErr w:type="spellStart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>Ofertuesit</w:t>
      </w:r>
      <w:proofErr w:type="spellEnd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 xml:space="preserve"> e </w:t>
      </w:r>
      <w:proofErr w:type="spellStart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>interesuar</w:t>
      </w:r>
      <w:proofErr w:type="spellEnd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>mund</w:t>
      </w:r>
      <w:proofErr w:type="spellEnd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 xml:space="preserve"> ta </w:t>
      </w:r>
      <w:proofErr w:type="spellStart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>marrin</w:t>
      </w:r>
      <w:proofErr w:type="spellEnd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>dokumentet</w:t>
      </w:r>
      <w:proofErr w:type="spellEnd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 xml:space="preserve"> e </w:t>
      </w:r>
      <w:proofErr w:type="spellStart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>tenderit</w:t>
      </w:r>
      <w:proofErr w:type="spellEnd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>në</w:t>
      </w:r>
      <w:proofErr w:type="spellEnd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>gjuhën</w:t>
      </w:r>
      <w:proofErr w:type="spellEnd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>maqedonase</w:t>
      </w:r>
      <w:proofErr w:type="spellEnd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>pa</w:t>
      </w:r>
      <w:proofErr w:type="spellEnd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>kompenzim</w:t>
      </w:r>
      <w:proofErr w:type="spellEnd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 xml:space="preserve"> duke </w:t>
      </w:r>
      <w:proofErr w:type="spellStart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>parashtruar</w:t>
      </w:r>
      <w:proofErr w:type="spellEnd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>kërkesë</w:t>
      </w:r>
      <w:proofErr w:type="spellEnd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 xml:space="preserve"> me </w:t>
      </w:r>
      <w:proofErr w:type="spellStart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>shkrim</w:t>
      </w:r>
      <w:proofErr w:type="spellEnd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>në</w:t>
      </w:r>
      <w:proofErr w:type="spellEnd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>adresat</w:t>
      </w:r>
      <w:proofErr w:type="spellEnd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 xml:space="preserve"> e </w:t>
      </w:r>
      <w:proofErr w:type="spellStart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>mëposhtme</w:t>
      </w:r>
      <w:proofErr w:type="spellEnd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>elektronike</w:t>
      </w:r>
      <w:proofErr w:type="spellEnd"/>
      <w:r w:rsidRPr="00DB45D5">
        <w:rPr>
          <w:rFonts w:ascii="Stoiserif regulat" w:hAnsi="Stoiserif regulat"/>
          <w:b/>
          <w:bCs/>
          <w:color w:val="000000"/>
          <w:sz w:val="22"/>
          <w:szCs w:val="22"/>
        </w:rPr>
        <w:t>: danijela.maneva@mon.gov.mk (CC: igor.krstevski@mon.gov.mk)</w:t>
      </w:r>
    </w:p>
    <w:p w14:paraId="0DC1E208" w14:textId="77777777" w:rsidR="001F20E0" w:rsidRPr="00DB45D5" w:rsidRDefault="001F20E0" w:rsidP="001F20E0">
      <w:pPr>
        <w:shd w:val="clear" w:color="auto" w:fill="FFFFFF"/>
        <w:textAlignment w:val="baseline"/>
        <w:rPr>
          <w:rFonts w:ascii="Stoiserif regulat" w:hAnsi="Stoiserif regulat"/>
          <w:color w:val="000000"/>
          <w:sz w:val="22"/>
          <w:szCs w:val="22"/>
        </w:rPr>
      </w:pPr>
      <w:r w:rsidRPr="00DB45D5">
        <w:rPr>
          <w:rFonts w:ascii="Stoiserif regulat" w:hAnsi="Stoiserif regulat"/>
          <w:color w:val="000000"/>
          <w:sz w:val="22"/>
          <w:szCs w:val="22"/>
        </w:rPr>
        <w:t> </w:t>
      </w:r>
    </w:p>
    <w:p w14:paraId="6208FE35" w14:textId="77777777" w:rsidR="001F20E0" w:rsidRPr="00DB45D5" w:rsidRDefault="001F20E0" w:rsidP="001F20E0">
      <w:pPr>
        <w:shd w:val="clear" w:color="auto" w:fill="FFFFFF"/>
        <w:textAlignment w:val="baseline"/>
        <w:rPr>
          <w:rFonts w:ascii="Stoiserif regulat" w:hAnsi="Stoiserif regulat"/>
          <w:color w:val="000000"/>
          <w:sz w:val="22"/>
          <w:szCs w:val="22"/>
        </w:rPr>
      </w:pPr>
      <w:r w:rsidRPr="00DB45D5">
        <w:rPr>
          <w:rFonts w:ascii="Stoiserif regulat" w:hAnsi="Stoiserif regulat"/>
          <w:color w:val="000000"/>
          <w:sz w:val="22"/>
          <w:szCs w:val="22"/>
        </w:rPr>
        <w:t xml:space="preserve">6.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Ofertat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duhet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të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dorëzohen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më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së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voni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deri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në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orën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11:00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të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datës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20.12.2024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në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adresën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në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vazhdim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>:</w:t>
      </w:r>
    </w:p>
    <w:bookmarkEnd w:id="1"/>
    <w:p w14:paraId="6915C61B" w14:textId="77777777" w:rsidR="001F20E0" w:rsidRPr="00DB45D5" w:rsidRDefault="001F20E0" w:rsidP="001F20E0">
      <w:pPr>
        <w:rPr>
          <w:rFonts w:ascii="Stoiserif regulat" w:hAnsi="Stoiserif regulat" w:cstheme="majorBidi"/>
          <w:spacing w:val="-2"/>
          <w:sz w:val="22"/>
          <w:szCs w:val="22"/>
          <w:lang w:val="ru-RU"/>
        </w:rPr>
      </w:pPr>
    </w:p>
    <w:p w14:paraId="009F7B75" w14:textId="07B5EB6F" w:rsidR="001F20E0" w:rsidRPr="00DB45D5" w:rsidRDefault="001F20E0" w:rsidP="001F20E0">
      <w:pPr>
        <w:rPr>
          <w:rFonts w:ascii="Stoiserif regulat" w:hAnsi="Stoiserif regulat"/>
          <w:sz w:val="22"/>
          <w:szCs w:val="22"/>
        </w:rPr>
      </w:pPr>
      <w:proofErr w:type="spellStart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>Ministria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 xml:space="preserve"> e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>Arsimit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>dhe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>Shkencës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>arkivi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>në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>katin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>përdhesë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>),</w:t>
      </w:r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br/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>rr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>. “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>Shën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>Kirili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>dhe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>Metodi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 xml:space="preserve">” nr. 54, 1000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>Shkup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>Republika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 xml:space="preserve"> e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>Maqedonisë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>së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  <w:bdr w:val="none" w:sz="0" w:space="0" w:color="auto" w:frame="1"/>
        </w:rPr>
        <w:t>Veriut</w:t>
      </w:r>
      <w:proofErr w:type="spellEnd"/>
    </w:p>
    <w:p w14:paraId="014FDC73" w14:textId="77777777" w:rsidR="001F20E0" w:rsidRPr="00DB45D5" w:rsidRDefault="001F20E0" w:rsidP="001F20E0">
      <w:pPr>
        <w:textAlignment w:val="baseline"/>
        <w:rPr>
          <w:rFonts w:ascii="Stoiserif regulat" w:hAnsi="Stoiserif regulat"/>
          <w:color w:val="000000"/>
          <w:sz w:val="22"/>
          <w:szCs w:val="22"/>
        </w:rPr>
      </w:pP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Dorëzimi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elektronik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i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ofertave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nuk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lejohet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.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Ofertat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e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vonuara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do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të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refuzohen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.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Ofertat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do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të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hapen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publikisht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në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prani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të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përfaqësuesve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të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ofertuesve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dhe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kujtdo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tjetër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të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pranishëm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në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hapjen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publike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e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cila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do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të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mbahet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më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datë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r w:rsidRPr="00DB45D5">
        <w:rPr>
          <w:rFonts w:ascii="Stoiserif regulat" w:hAnsi="Stoiserif regulat"/>
          <w:b/>
          <w:color w:val="000000"/>
          <w:sz w:val="22"/>
          <w:szCs w:val="22"/>
        </w:rPr>
        <w:t xml:space="preserve">20.12.2024 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ora</w:t>
      </w:r>
      <w:proofErr w:type="spellEnd"/>
      <w:r w:rsidRPr="00DB45D5">
        <w:rPr>
          <w:rFonts w:ascii="Stoiserif regulat" w:hAnsi="Stoiserif regulat"/>
          <w:b/>
          <w:color w:val="000000"/>
          <w:sz w:val="22"/>
          <w:szCs w:val="22"/>
        </w:rPr>
        <w:t xml:space="preserve"> 11:10</w:t>
      </w:r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në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adresën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në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vazhdim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: 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Ministria</w:t>
      </w:r>
      <w:proofErr w:type="spellEnd"/>
      <w:r w:rsidRPr="00DB45D5">
        <w:rPr>
          <w:rFonts w:ascii="Stoiserif regulat" w:hAnsi="Stoiserif regulat"/>
          <w:b/>
          <w:color w:val="000000"/>
          <w:sz w:val="22"/>
          <w:szCs w:val="22"/>
        </w:rPr>
        <w:t xml:space="preserve"> e 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Arsimit</w:t>
      </w:r>
      <w:proofErr w:type="spellEnd"/>
      <w:r w:rsidRPr="00DB45D5">
        <w:rPr>
          <w:rFonts w:ascii="Stoiserif regulat" w:hAnsi="Stoiserif regulat"/>
          <w:b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dhe</w:t>
      </w:r>
      <w:proofErr w:type="spellEnd"/>
      <w:r w:rsidRPr="00DB45D5">
        <w:rPr>
          <w:rFonts w:ascii="Stoiserif regulat" w:hAnsi="Stoiserif regulat"/>
          <w:b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Shkencës</w:t>
      </w:r>
      <w:proofErr w:type="spellEnd"/>
      <w:r w:rsidRPr="00DB45D5">
        <w:rPr>
          <w:rFonts w:ascii="Stoiserif regulat" w:hAnsi="Stoiserif regulat"/>
          <w:b/>
          <w:color w:val="000000"/>
          <w:sz w:val="22"/>
          <w:szCs w:val="22"/>
        </w:rPr>
        <w:t xml:space="preserve"> (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salla</w:t>
      </w:r>
      <w:proofErr w:type="spellEnd"/>
      <w:r w:rsidRPr="00DB45D5">
        <w:rPr>
          <w:rFonts w:ascii="Stoiserif regulat" w:hAnsi="Stoiserif regulat"/>
          <w:b/>
          <w:color w:val="000000"/>
          <w:sz w:val="22"/>
          <w:szCs w:val="22"/>
        </w:rPr>
        <w:t xml:space="preserve"> e 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mbledhjeve</w:t>
      </w:r>
      <w:proofErr w:type="spellEnd"/>
      <w:r w:rsidRPr="00DB45D5">
        <w:rPr>
          <w:rFonts w:ascii="Stoiserif regulat" w:hAnsi="Stoiserif regulat"/>
          <w:b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kati</w:t>
      </w:r>
      <w:proofErr w:type="spellEnd"/>
      <w:r w:rsidRPr="00DB45D5">
        <w:rPr>
          <w:rFonts w:ascii="Stoiserif regulat" w:hAnsi="Stoiserif regulat"/>
          <w:b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i</w:t>
      </w:r>
      <w:proofErr w:type="spellEnd"/>
      <w:r w:rsidRPr="00DB45D5">
        <w:rPr>
          <w:rFonts w:ascii="Stoiserif regulat" w:hAnsi="Stoiserif regulat"/>
          <w:b/>
          <w:color w:val="000000"/>
          <w:sz w:val="22"/>
          <w:szCs w:val="22"/>
        </w:rPr>
        <w:t xml:space="preserve"> 8), 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rr</w:t>
      </w:r>
      <w:proofErr w:type="spellEnd"/>
      <w:r w:rsidRPr="00DB45D5">
        <w:rPr>
          <w:rFonts w:ascii="Stoiserif regulat" w:hAnsi="Stoiserif regulat"/>
          <w:b/>
          <w:color w:val="000000"/>
          <w:sz w:val="22"/>
          <w:szCs w:val="22"/>
        </w:rPr>
        <w:t>. “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Shën</w:t>
      </w:r>
      <w:proofErr w:type="spellEnd"/>
      <w:r w:rsidRPr="00DB45D5">
        <w:rPr>
          <w:rFonts w:ascii="Stoiserif regulat" w:hAnsi="Stoiserif regulat"/>
          <w:b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Qirili</w:t>
      </w:r>
      <w:proofErr w:type="spellEnd"/>
      <w:r w:rsidRPr="00DB45D5">
        <w:rPr>
          <w:rFonts w:ascii="Stoiserif regulat" w:hAnsi="Stoiserif regulat"/>
          <w:b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dhe</w:t>
      </w:r>
      <w:proofErr w:type="spellEnd"/>
      <w:r w:rsidRPr="00DB45D5">
        <w:rPr>
          <w:rFonts w:ascii="Stoiserif regulat" w:hAnsi="Stoiserif regulat"/>
          <w:b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Metodi</w:t>
      </w:r>
      <w:proofErr w:type="spellEnd"/>
      <w:r w:rsidRPr="00DB45D5">
        <w:rPr>
          <w:rFonts w:ascii="Stoiserif regulat" w:hAnsi="Stoiserif regulat"/>
          <w:b/>
          <w:color w:val="000000"/>
          <w:sz w:val="22"/>
          <w:szCs w:val="22"/>
        </w:rPr>
        <w:t xml:space="preserve">” nr. 54, 1000 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Shkup</w:t>
      </w:r>
      <w:proofErr w:type="spellEnd"/>
      <w:r w:rsidRPr="00DB45D5">
        <w:rPr>
          <w:rFonts w:ascii="Stoiserif regulat" w:hAnsi="Stoiserif regulat"/>
          <w:b/>
          <w:color w:val="000000"/>
          <w:sz w:val="22"/>
          <w:szCs w:val="22"/>
        </w:rPr>
        <w:t xml:space="preserve">, 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Republika</w:t>
      </w:r>
      <w:proofErr w:type="spellEnd"/>
      <w:r w:rsidRPr="00DB45D5">
        <w:rPr>
          <w:rFonts w:ascii="Stoiserif regulat" w:hAnsi="Stoiserif regulat"/>
          <w:b/>
          <w:color w:val="000000"/>
          <w:sz w:val="22"/>
          <w:szCs w:val="22"/>
        </w:rPr>
        <w:t xml:space="preserve"> e 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Maqedonisë</w:t>
      </w:r>
      <w:proofErr w:type="spellEnd"/>
      <w:r w:rsidRPr="00DB45D5">
        <w:rPr>
          <w:rFonts w:ascii="Stoiserif regulat" w:hAnsi="Stoiserif regulat"/>
          <w:b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së</w:t>
      </w:r>
      <w:proofErr w:type="spellEnd"/>
      <w:r w:rsidRPr="00DB45D5">
        <w:rPr>
          <w:rFonts w:ascii="Stoiserif regulat" w:hAnsi="Stoiserif regulat"/>
          <w:b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Veriut</w:t>
      </w:r>
      <w:proofErr w:type="spellEnd"/>
    </w:p>
    <w:p w14:paraId="6FC8C9F1" w14:textId="77777777" w:rsidR="001F20E0" w:rsidRPr="00DB45D5" w:rsidRDefault="001F20E0" w:rsidP="001F20E0">
      <w:pPr>
        <w:textAlignment w:val="baseline"/>
        <w:rPr>
          <w:rFonts w:ascii="Stoiserif regulat" w:hAnsi="Stoiserif regulat"/>
          <w:color w:val="000000"/>
          <w:sz w:val="22"/>
          <w:szCs w:val="22"/>
        </w:rPr>
      </w:pPr>
    </w:p>
    <w:p w14:paraId="04F827AA" w14:textId="77777777" w:rsidR="001F20E0" w:rsidRPr="00DB45D5" w:rsidRDefault="001F20E0" w:rsidP="001F20E0">
      <w:pPr>
        <w:textAlignment w:val="baseline"/>
        <w:rPr>
          <w:rFonts w:ascii="Stoiserif regulat" w:hAnsi="Stoiserif regulat"/>
          <w:color w:val="000000"/>
          <w:sz w:val="22"/>
          <w:szCs w:val="22"/>
        </w:rPr>
      </w:pPr>
      <w:r w:rsidRPr="00DB45D5">
        <w:rPr>
          <w:rFonts w:ascii="Stoiserif regulat" w:hAnsi="Stoiserif regulat"/>
          <w:color w:val="000000"/>
          <w:sz w:val="22"/>
          <w:szCs w:val="22"/>
        </w:rPr>
        <w:t xml:space="preserve">7.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Të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gjitha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ofertat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duhet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të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shoqërohen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me 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garanci</w:t>
      </w:r>
      <w:proofErr w:type="spellEnd"/>
      <w:r w:rsidRPr="00DB45D5">
        <w:rPr>
          <w:rFonts w:ascii="Stoiserif regulat" w:hAnsi="Stoiserif regulat"/>
          <w:b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bankare</w:t>
      </w:r>
      <w:proofErr w:type="spellEnd"/>
      <w:r w:rsidRPr="00DB45D5">
        <w:rPr>
          <w:rFonts w:ascii="Stoiserif regulat" w:hAnsi="Stoiserif regulat"/>
          <w:b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prej</w:t>
      </w:r>
      <w:proofErr w:type="spellEnd"/>
      <w:r w:rsidRPr="00DB45D5">
        <w:rPr>
          <w:rFonts w:ascii="Stoiserif regulat" w:hAnsi="Stoiserif regulat"/>
          <w:b/>
          <w:color w:val="000000"/>
          <w:sz w:val="22"/>
          <w:szCs w:val="22"/>
        </w:rPr>
        <w:t xml:space="preserve"> 800.000 </w:t>
      </w:r>
      <w:proofErr w:type="spellStart"/>
      <w:r w:rsidRPr="00DB45D5">
        <w:rPr>
          <w:rFonts w:ascii="Stoiserif regulat" w:hAnsi="Stoiserif regulat"/>
          <w:b/>
          <w:color w:val="000000"/>
          <w:sz w:val="22"/>
          <w:szCs w:val="22"/>
        </w:rPr>
        <w:t>denarë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>.</w:t>
      </w:r>
    </w:p>
    <w:p w14:paraId="3F164859" w14:textId="77777777" w:rsidR="001F20E0" w:rsidRPr="00DB45D5" w:rsidRDefault="001F20E0" w:rsidP="001F20E0">
      <w:pPr>
        <w:textAlignment w:val="baseline"/>
        <w:rPr>
          <w:rFonts w:ascii="Stoiserif regulat" w:hAnsi="Stoiserif regulat"/>
          <w:color w:val="000000"/>
          <w:sz w:val="22"/>
          <w:szCs w:val="22"/>
        </w:rPr>
      </w:pPr>
    </w:p>
    <w:p w14:paraId="54E262E3" w14:textId="77777777" w:rsidR="001F20E0" w:rsidRPr="00DB45D5" w:rsidRDefault="001F20E0" w:rsidP="001F20E0">
      <w:pPr>
        <w:textAlignment w:val="baseline"/>
        <w:rPr>
          <w:rFonts w:ascii="Stoiserif regulat" w:hAnsi="Stoiserif regulat"/>
          <w:color w:val="000000"/>
          <w:sz w:val="22"/>
          <w:szCs w:val="22"/>
        </w:rPr>
      </w:pPr>
      <w:r w:rsidRPr="00DB45D5">
        <w:rPr>
          <w:rFonts w:ascii="Stoiserif regulat" w:hAnsi="Stoiserif regulat"/>
          <w:color w:val="000000"/>
          <w:sz w:val="22"/>
          <w:szCs w:val="22"/>
        </w:rPr>
        <w:t xml:space="preserve">8.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Ofertuesit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këshillohen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që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Rregullores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së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Prokurimit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në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bazë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të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së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cilës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Huamarrësit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i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kërkohet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të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zbulojë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informacionin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e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pronësisë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së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ofertuesit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të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përzgjedhur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si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pjesë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e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Njoftimit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për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dhënien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e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lastRenderedPageBreak/>
        <w:t>kontratës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duke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përdorur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formularin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e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pronësisë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së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personit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juridik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,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i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cili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është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pjesë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përbërëse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e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dokumentacionit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të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 xml:space="preserve"> </w:t>
      </w:r>
      <w:proofErr w:type="spellStart"/>
      <w:r w:rsidRPr="00DB45D5">
        <w:rPr>
          <w:rFonts w:ascii="Stoiserif regulat" w:hAnsi="Stoiserif regulat"/>
          <w:color w:val="000000"/>
          <w:sz w:val="22"/>
          <w:szCs w:val="22"/>
        </w:rPr>
        <w:t>tenderit</w:t>
      </w:r>
      <w:proofErr w:type="spellEnd"/>
      <w:r w:rsidRPr="00DB45D5">
        <w:rPr>
          <w:rFonts w:ascii="Stoiserif regulat" w:hAnsi="Stoiserif regulat"/>
          <w:color w:val="000000"/>
          <w:sz w:val="22"/>
          <w:szCs w:val="22"/>
        </w:rPr>
        <w:t>.</w:t>
      </w:r>
    </w:p>
    <w:p w14:paraId="7BDEFFE0" w14:textId="6CBF43F8" w:rsidR="00CF32BB" w:rsidRPr="00683BEF" w:rsidRDefault="00CF32BB" w:rsidP="001F20E0">
      <w:pPr>
        <w:suppressAutoHyphens/>
        <w:spacing w:before="240" w:after="240"/>
        <w:ind w:left="547" w:hanging="547"/>
        <w:jc w:val="both"/>
        <w:rPr>
          <w:rFonts w:asciiTheme="majorBidi" w:hAnsiTheme="majorBidi" w:cstheme="majorBidi"/>
          <w:sz w:val="22"/>
          <w:szCs w:val="22"/>
          <w:lang w:val="mk-MK"/>
        </w:rPr>
      </w:pPr>
    </w:p>
    <w:sectPr w:rsidR="00CF32BB" w:rsidRPr="00683BEF" w:rsidSect="00683BEF">
      <w:pgSz w:w="12240" w:h="15840"/>
      <w:pgMar w:top="709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oiserif regula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11B0D"/>
    <w:multiLevelType w:val="hybridMultilevel"/>
    <w:tmpl w:val="667289DC"/>
    <w:lvl w:ilvl="0" w:tplc="E536F2B4">
      <w:start w:val="1"/>
      <w:numFmt w:val="decimal"/>
      <w:lvlText w:val="%1."/>
      <w:lvlJc w:val="left"/>
      <w:pPr>
        <w:ind w:left="90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5A"/>
    <w:rsid w:val="000A065A"/>
    <w:rsid w:val="001F20E0"/>
    <w:rsid w:val="00683BEF"/>
    <w:rsid w:val="00AA3A21"/>
    <w:rsid w:val="00CF32BB"/>
    <w:rsid w:val="00DB45D5"/>
    <w:rsid w:val="00ED708A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F78D"/>
  <w15:chartTrackingRefBased/>
  <w15:docId w15:val="{49D83ABE-64C2-4245-893B-CA4AA91B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B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6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6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6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6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6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6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6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6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6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6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6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6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6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6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6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6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0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6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065A"/>
    <w:rPr>
      <w:i/>
      <w:iCs/>
      <w:color w:val="404040" w:themeColor="text1" w:themeTint="BF"/>
    </w:rPr>
  </w:style>
  <w:style w:type="paragraph" w:styleId="ListParagraph">
    <w:name w:val="List Paragraph"/>
    <w:aliases w:val="Citation List,본문(내용),List Paragraph (numbered (a)),Akapit z listą BS,Bullet1,Bullets,=itation List,Ha,List Paragraph1,List=Paragraph,Liste 1,Main numbered paragraph,Multilevel para_II,NUMBERED =ARAGRAPH,Numbered List Paragraph,Normal 2,3"/>
    <w:basedOn w:val="Normal"/>
    <w:link w:val="ListParagraphChar"/>
    <w:uiPriority w:val="34"/>
    <w:qFormat/>
    <w:rsid w:val="000A0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0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65A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Citation List Char,본문(내용) Char,List Paragraph (numbered (a)) Char,Akapit z listą BS Char,Bullet1 Char,Bullets Char,=itation List Char,Ha Char,List Paragraph1 Char,List=Paragraph Char,Liste 1 Char,Main numbered paragraph Char,3 Char"/>
    <w:basedOn w:val="DefaultParagraphFont"/>
    <w:link w:val="ListParagraph"/>
    <w:uiPriority w:val="34"/>
    <w:qFormat/>
    <w:locked/>
    <w:rsid w:val="00683BEF"/>
  </w:style>
  <w:style w:type="paragraph" w:customStyle="1" w:styleId="ChapterNumber">
    <w:name w:val="ChapterNumber"/>
    <w:rsid w:val="00683BEF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kern w:val="0"/>
      <w:szCs w:val="24"/>
      <w14:ligatures w14:val="none"/>
    </w:rPr>
  </w:style>
  <w:style w:type="paragraph" w:customStyle="1" w:styleId="Heading1a">
    <w:name w:val="Heading 1a"/>
    <w:rsid w:val="00683BEF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3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190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82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7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06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71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5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97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74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45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67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Maneva</dc:creator>
  <cp:keywords/>
  <dc:description/>
  <cp:lastModifiedBy>MA</cp:lastModifiedBy>
  <cp:revision>2</cp:revision>
  <dcterms:created xsi:type="dcterms:W3CDTF">2024-11-21T15:11:00Z</dcterms:created>
  <dcterms:modified xsi:type="dcterms:W3CDTF">2024-11-21T15:11:00Z</dcterms:modified>
</cp:coreProperties>
</file>